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98" w:type="dxa"/>
        <w:tblInd w:w="-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454"/>
        <w:gridCol w:w="224"/>
        <w:gridCol w:w="567"/>
        <w:gridCol w:w="276"/>
        <w:gridCol w:w="998"/>
        <w:gridCol w:w="418"/>
        <w:gridCol w:w="291"/>
        <w:gridCol w:w="230"/>
        <w:gridCol w:w="46"/>
        <w:gridCol w:w="149"/>
        <w:gridCol w:w="335"/>
        <w:gridCol w:w="940"/>
        <w:gridCol w:w="425"/>
        <w:gridCol w:w="647"/>
        <w:gridCol w:w="827"/>
        <w:gridCol w:w="85"/>
        <w:gridCol w:w="426"/>
        <w:gridCol w:w="1274"/>
        <w:gridCol w:w="580"/>
      </w:tblGrid>
      <w:tr w:rsidR="00A73CE2" w:rsidRPr="002E3F62" w:rsidTr="00EE6F5B">
        <w:trPr>
          <w:trHeight w:val="1494"/>
        </w:trPr>
        <w:tc>
          <w:tcPr>
            <w:tcW w:w="456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CE2" w:rsidRDefault="00A73CE2" w:rsidP="00A73CE2">
            <w:pPr>
              <w:jc w:val="center"/>
            </w:pPr>
            <w:r w:rsidRPr="00177BCB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23910F9" wp14:editId="424D1DD0">
                  <wp:extent cx="2162175" cy="971550"/>
                  <wp:effectExtent l="0" t="0" r="9525" b="0"/>
                  <wp:docPr id="1" name="Picture 1" descr="IFOA_logo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OA_logo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CE2" w:rsidRPr="00B3448D" w:rsidRDefault="00A73CE2" w:rsidP="009565F6">
            <w:pPr>
              <w:spacing w:line="180" w:lineRule="atLeast"/>
              <w:ind w:right="176"/>
              <w:rPr>
                <w:rFonts w:cs="Arial"/>
                <w:b/>
                <w:sz w:val="36"/>
                <w:szCs w:val="36"/>
              </w:rPr>
            </w:pPr>
            <w:r w:rsidRPr="002E3F62">
              <w:rPr>
                <w:rFonts w:cs="Arial"/>
                <w:b/>
                <w:sz w:val="36"/>
                <w:szCs w:val="36"/>
              </w:rPr>
              <w:t>Application for access arrangements</w:t>
            </w:r>
          </w:p>
        </w:tc>
      </w:tr>
      <w:tr w:rsidR="00A73CE2" w:rsidRPr="002E3F62" w:rsidTr="004D013E">
        <w:trPr>
          <w:trHeight w:val="281"/>
        </w:trPr>
        <w:tc>
          <w:tcPr>
            <w:tcW w:w="10298" w:type="dxa"/>
            <w:gridSpan w:val="2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73CE2" w:rsidRPr="00FD7F52" w:rsidRDefault="00A73CE2" w:rsidP="009A46AB">
            <w:pPr>
              <w:pStyle w:val="NoSpacing"/>
              <w:spacing w:line="240" w:lineRule="atLeast"/>
              <w:ind w:right="-108"/>
              <w:rPr>
                <w:rFonts w:ascii="Arial" w:hAnsi="Arial" w:cs="Arial"/>
                <w:i/>
                <w:sz w:val="14"/>
                <w:szCs w:val="18"/>
              </w:rPr>
            </w:pPr>
          </w:p>
        </w:tc>
      </w:tr>
      <w:tr w:rsidR="00A8163F" w:rsidRPr="002E3F62" w:rsidTr="004D013E">
        <w:trPr>
          <w:trHeight w:val="1126"/>
        </w:trPr>
        <w:tc>
          <w:tcPr>
            <w:tcW w:w="10298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63F" w:rsidRPr="002E3F62" w:rsidRDefault="00A8163F" w:rsidP="009A46AB">
            <w:pPr>
              <w:pStyle w:val="NoSpacing"/>
              <w:spacing w:line="240" w:lineRule="atLeast"/>
              <w:ind w:right="-108"/>
              <w:rPr>
                <w:rFonts w:ascii="Arial" w:hAnsi="Arial" w:cs="Arial"/>
                <w:i/>
                <w:sz w:val="18"/>
                <w:szCs w:val="18"/>
              </w:rPr>
            </w:pPr>
            <w:r w:rsidRPr="003A6C86">
              <w:rPr>
                <w:rFonts w:ascii="Arial" w:hAnsi="Arial" w:cs="Arial"/>
                <w:b/>
                <w:i/>
                <w:sz w:val="18"/>
                <w:szCs w:val="18"/>
              </w:rPr>
              <w:t>Please complete and return this form to</w:t>
            </w:r>
            <w:r w:rsidRPr="002E3F62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</w:p>
          <w:p w:rsidR="00CE2A24" w:rsidRPr="003A6C86" w:rsidRDefault="00E22F42" w:rsidP="009A46AB">
            <w:pPr>
              <w:autoSpaceDE w:val="0"/>
              <w:autoSpaceDN w:val="0"/>
              <w:adjustRightInd w:val="0"/>
              <w:spacing w:line="240" w:lineRule="atLeast"/>
              <w:ind w:right="-897"/>
              <w:rPr>
                <w:rFonts w:cs="Arial"/>
                <w:b/>
                <w:i/>
              </w:rPr>
            </w:pPr>
            <w:r w:rsidRPr="003A6C86">
              <w:rPr>
                <w:b/>
                <w:sz w:val="18"/>
                <w:szCs w:val="18"/>
              </w:rPr>
              <w:t xml:space="preserve">Email: </w:t>
            </w:r>
            <w:hyperlink r:id="rId9" w:history="1">
              <w:r w:rsidR="00DA678B" w:rsidRPr="00C773B5">
                <w:rPr>
                  <w:rStyle w:val="Hyperlink"/>
                  <w:b/>
                  <w:sz w:val="18"/>
                  <w:szCs w:val="18"/>
                </w:rPr>
                <w:t>examsupport@actuaries.org.uk</w:t>
              </w:r>
            </w:hyperlink>
          </w:p>
          <w:p w:rsidR="00A33A55" w:rsidRPr="00FD7F52" w:rsidRDefault="00A33A55" w:rsidP="009A46AB">
            <w:pPr>
              <w:autoSpaceDE w:val="0"/>
              <w:autoSpaceDN w:val="0"/>
              <w:adjustRightInd w:val="0"/>
              <w:spacing w:line="240" w:lineRule="atLeast"/>
              <w:ind w:right="-897"/>
              <w:rPr>
                <w:rFonts w:cs="Arial"/>
                <w:sz w:val="16"/>
                <w:szCs w:val="18"/>
              </w:rPr>
            </w:pPr>
          </w:p>
        </w:tc>
      </w:tr>
      <w:tr w:rsidR="00A8163F" w:rsidRPr="002E3F62" w:rsidTr="004D013E">
        <w:trPr>
          <w:trHeight w:val="645"/>
        </w:trPr>
        <w:tc>
          <w:tcPr>
            <w:tcW w:w="10298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6AB" w:rsidRPr="004D013E" w:rsidRDefault="00E22F42" w:rsidP="00721DCE">
            <w:pPr>
              <w:pStyle w:val="Questionairetext"/>
              <w:spacing w:after="120" w:line="240" w:lineRule="atLeast"/>
              <w:ind w:right="-115"/>
              <w:rPr>
                <w:rFonts w:cs="Arial"/>
                <w:sz w:val="18"/>
                <w:szCs w:val="20"/>
              </w:rPr>
            </w:pPr>
            <w:r w:rsidRPr="004D013E">
              <w:rPr>
                <w:rFonts w:cs="Arial"/>
                <w:b/>
                <w:sz w:val="18"/>
                <w:szCs w:val="20"/>
              </w:rPr>
              <w:t xml:space="preserve">Please submit </w:t>
            </w:r>
            <w:r w:rsidR="00807BC4" w:rsidRPr="004D013E">
              <w:rPr>
                <w:rFonts w:cs="Arial"/>
                <w:b/>
                <w:sz w:val="18"/>
                <w:szCs w:val="20"/>
              </w:rPr>
              <w:t>an</w:t>
            </w:r>
            <w:r w:rsidRPr="004D013E">
              <w:rPr>
                <w:rFonts w:cs="Arial"/>
                <w:b/>
                <w:sz w:val="18"/>
                <w:szCs w:val="20"/>
              </w:rPr>
              <w:t xml:space="preserve"> application</w:t>
            </w:r>
            <w:r w:rsidR="00807BC4" w:rsidRPr="004D013E">
              <w:rPr>
                <w:rFonts w:cs="Arial"/>
                <w:b/>
                <w:sz w:val="18"/>
                <w:szCs w:val="20"/>
              </w:rPr>
              <w:t xml:space="preserve"> form</w:t>
            </w:r>
            <w:r w:rsidRPr="004D013E">
              <w:rPr>
                <w:rFonts w:cs="Arial"/>
                <w:b/>
                <w:sz w:val="18"/>
                <w:szCs w:val="20"/>
              </w:rPr>
              <w:t xml:space="preserve"> befo</w:t>
            </w:r>
            <w:r w:rsidR="00BB3D37" w:rsidRPr="004D013E">
              <w:rPr>
                <w:rFonts w:cs="Arial"/>
                <w:b/>
                <w:sz w:val="18"/>
                <w:szCs w:val="20"/>
              </w:rPr>
              <w:t>re the applicable closing date</w:t>
            </w:r>
            <w:r w:rsidRPr="004D013E">
              <w:rPr>
                <w:rFonts w:cs="Arial"/>
                <w:b/>
                <w:sz w:val="18"/>
                <w:szCs w:val="20"/>
              </w:rPr>
              <w:t xml:space="preserve"> for every session where access arrangements are required.</w:t>
            </w:r>
            <w:r w:rsidR="004D013E" w:rsidRPr="004D013E">
              <w:rPr>
                <w:rFonts w:cs="Arial"/>
                <w:b/>
                <w:sz w:val="18"/>
                <w:szCs w:val="20"/>
              </w:rPr>
              <w:t xml:space="preserve"> </w:t>
            </w:r>
            <w:r w:rsidR="004D013E" w:rsidRPr="004D013E">
              <w:rPr>
                <w:rFonts w:cs="Arial"/>
                <w:sz w:val="18"/>
                <w:szCs w:val="20"/>
              </w:rPr>
              <w:t>This form must be returned by 17.00 (UK time) o</w:t>
            </w:r>
            <w:r w:rsidR="00721DCE">
              <w:rPr>
                <w:rFonts w:cs="Arial"/>
                <w:sz w:val="18"/>
                <w:szCs w:val="20"/>
              </w:rPr>
              <w:t>n the exam entry closing date.</w:t>
            </w:r>
          </w:p>
        </w:tc>
      </w:tr>
      <w:tr w:rsidR="00BB3D37" w:rsidRPr="002E3F62" w:rsidTr="004D013E">
        <w:trPr>
          <w:trHeight w:val="421"/>
        </w:trPr>
        <w:tc>
          <w:tcPr>
            <w:tcW w:w="10298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920" w:rsidRPr="00FD7F52" w:rsidRDefault="00EA0920" w:rsidP="00FD7F52">
            <w:pPr>
              <w:pStyle w:val="Questionairetext"/>
              <w:spacing w:after="120" w:line="240" w:lineRule="atLeast"/>
              <w:ind w:right="-115"/>
              <w:jc w:val="center"/>
              <w:rPr>
                <w:rFonts w:cs="Arial"/>
                <w:b/>
                <w:i/>
                <w:sz w:val="20"/>
                <w:szCs w:val="18"/>
                <w:u w:val="single"/>
              </w:rPr>
            </w:pPr>
          </w:p>
        </w:tc>
      </w:tr>
      <w:tr w:rsidR="00A8163F" w:rsidRPr="002E3F62" w:rsidTr="004D013E">
        <w:trPr>
          <w:trHeight w:val="421"/>
        </w:trPr>
        <w:tc>
          <w:tcPr>
            <w:tcW w:w="102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63F" w:rsidRPr="00505DEE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caps/>
                <w:szCs w:val="20"/>
              </w:rPr>
            </w:pPr>
            <w:r w:rsidRPr="00505DEE">
              <w:rPr>
                <w:rFonts w:cs="Arial"/>
                <w:b/>
                <w:caps/>
                <w:szCs w:val="20"/>
              </w:rPr>
              <w:t>Personal details</w:t>
            </w:r>
          </w:p>
        </w:tc>
      </w:tr>
      <w:tr w:rsidR="00A8163F" w:rsidRPr="002E3F62" w:rsidTr="00EE6F5B">
        <w:trPr>
          <w:trHeight w:val="338"/>
        </w:trPr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63F" w:rsidRPr="007D101D" w:rsidRDefault="00F969E3" w:rsidP="007D101D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 w:val="16"/>
                <w:szCs w:val="20"/>
              </w:rPr>
            </w:pPr>
            <w:r w:rsidRPr="007D101D">
              <w:rPr>
                <w:rFonts w:cs="Arial"/>
                <w:b/>
                <w:szCs w:val="20"/>
              </w:rPr>
              <w:t>N</w:t>
            </w:r>
            <w:r w:rsidR="00A8163F" w:rsidRPr="007D101D">
              <w:rPr>
                <w:rFonts w:cs="Arial"/>
                <w:b/>
                <w:szCs w:val="20"/>
              </w:rPr>
              <w:t xml:space="preserve">ame </w:t>
            </w:r>
            <w:r w:rsidR="007D101D">
              <w:rPr>
                <w:rFonts w:cs="Arial"/>
                <w:b/>
                <w:sz w:val="16"/>
                <w:szCs w:val="20"/>
              </w:rPr>
              <w:t>(B</w:t>
            </w:r>
            <w:r w:rsidR="00A8163F" w:rsidRPr="007D101D">
              <w:rPr>
                <w:rFonts w:cs="Arial"/>
                <w:b/>
                <w:sz w:val="16"/>
                <w:szCs w:val="20"/>
              </w:rPr>
              <w:t>LOCK CAPITALS)</w:t>
            </w:r>
          </w:p>
        </w:tc>
        <w:tc>
          <w:tcPr>
            <w:tcW w:w="3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3F" w:rsidRPr="007D101D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63F" w:rsidRPr="00FD7F52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Cs w:val="20"/>
              </w:rPr>
            </w:pPr>
            <w:r w:rsidRPr="00FD7F52">
              <w:rPr>
                <w:rFonts w:cs="Arial"/>
                <w:b/>
                <w:szCs w:val="20"/>
              </w:rPr>
              <w:t>ARN</w:t>
            </w:r>
          </w:p>
        </w:tc>
        <w:tc>
          <w:tcPr>
            <w:tcW w:w="2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3F" w:rsidRPr="00FD7F52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Cs w:val="20"/>
              </w:rPr>
            </w:pPr>
          </w:p>
        </w:tc>
      </w:tr>
      <w:tr w:rsidR="00A8163F" w:rsidRPr="002E3F62" w:rsidTr="00EE6F5B">
        <w:trPr>
          <w:trHeight w:val="33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63F" w:rsidRPr="00FD7F52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Cs w:val="20"/>
              </w:rPr>
            </w:pPr>
            <w:r w:rsidRPr="00FD7F52">
              <w:rPr>
                <w:rFonts w:cs="Arial"/>
                <w:b/>
                <w:szCs w:val="20"/>
              </w:rPr>
              <w:t>Email</w:t>
            </w:r>
          </w:p>
        </w:tc>
        <w:tc>
          <w:tcPr>
            <w:tcW w:w="36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3F" w:rsidRPr="00FD7F52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63F" w:rsidRPr="00FD7F52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Cs w:val="20"/>
              </w:rPr>
            </w:pPr>
            <w:r w:rsidRPr="00FD7F52">
              <w:rPr>
                <w:rFonts w:cs="Arial"/>
                <w:b/>
                <w:szCs w:val="20"/>
              </w:rPr>
              <w:t>Telephone</w:t>
            </w:r>
          </w:p>
        </w:tc>
        <w:tc>
          <w:tcPr>
            <w:tcW w:w="4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3F" w:rsidRPr="00FD7F52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Cs w:val="20"/>
              </w:rPr>
            </w:pPr>
          </w:p>
        </w:tc>
      </w:tr>
      <w:tr w:rsidR="00A8163F" w:rsidRPr="002E3F62" w:rsidTr="004D013E">
        <w:trPr>
          <w:trHeight w:hRule="exact" w:val="280"/>
        </w:trPr>
        <w:tc>
          <w:tcPr>
            <w:tcW w:w="1029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163F" w:rsidRPr="007D101D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sz w:val="18"/>
                <w:szCs w:val="20"/>
              </w:rPr>
            </w:pPr>
          </w:p>
        </w:tc>
      </w:tr>
      <w:tr w:rsidR="00A8163F" w:rsidRPr="002E3F62" w:rsidTr="004D013E">
        <w:trPr>
          <w:trHeight w:val="421"/>
        </w:trPr>
        <w:tc>
          <w:tcPr>
            <w:tcW w:w="102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63F" w:rsidRPr="00505DEE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caps/>
                <w:szCs w:val="20"/>
              </w:rPr>
            </w:pPr>
            <w:r w:rsidRPr="00505DEE">
              <w:rPr>
                <w:rFonts w:cs="Arial"/>
                <w:b/>
                <w:caps/>
                <w:szCs w:val="20"/>
              </w:rPr>
              <w:t>Exam entry details</w:t>
            </w:r>
          </w:p>
        </w:tc>
      </w:tr>
      <w:tr w:rsidR="00EE6F5B" w:rsidRPr="00B3448D" w:rsidTr="00EE6F5B">
        <w:trPr>
          <w:trHeight w:val="421"/>
        </w:trPr>
        <w:tc>
          <w:tcPr>
            <w:tcW w:w="2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F5B" w:rsidRPr="00FD7F52" w:rsidRDefault="00EE6F5B" w:rsidP="006A0C0E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Cs w:val="20"/>
              </w:rPr>
            </w:pPr>
            <w:r w:rsidRPr="00FD7F52">
              <w:rPr>
                <w:rFonts w:cs="Arial"/>
                <w:b/>
                <w:szCs w:val="20"/>
              </w:rPr>
              <w:t>Exam subject</w:t>
            </w:r>
            <w:r>
              <w:rPr>
                <w:rFonts w:cs="Arial"/>
                <w:b/>
                <w:szCs w:val="20"/>
              </w:rPr>
              <w:t>(s)</w:t>
            </w:r>
          </w:p>
        </w:tc>
        <w:tc>
          <w:tcPr>
            <w:tcW w:w="79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F5B" w:rsidRPr="00FD7F52" w:rsidRDefault="00EE6F5B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Cs w:val="20"/>
              </w:rPr>
            </w:pPr>
          </w:p>
        </w:tc>
      </w:tr>
      <w:tr w:rsidR="00A8163F" w:rsidRPr="002E3F62" w:rsidTr="004D013E">
        <w:trPr>
          <w:trHeight w:val="140"/>
        </w:trPr>
        <w:tc>
          <w:tcPr>
            <w:tcW w:w="1029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2DE6" w:rsidRPr="00EE2BDD" w:rsidRDefault="00122DE6" w:rsidP="00122DE6"/>
        </w:tc>
      </w:tr>
      <w:tr w:rsidR="00A8163F" w:rsidRPr="002E3F62" w:rsidTr="004D013E">
        <w:trPr>
          <w:trHeight w:val="421"/>
        </w:trPr>
        <w:tc>
          <w:tcPr>
            <w:tcW w:w="102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63F" w:rsidRPr="00505DEE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caps/>
                <w:szCs w:val="20"/>
              </w:rPr>
            </w:pPr>
            <w:r w:rsidRPr="00505DEE">
              <w:rPr>
                <w:rFonts w:cs="Arial"/>
                <w:b/>
                <w:caps/>
                <w:szCs w:val="20"/>
              </w:rPr>
              <w:t>Access arrangement requirements</w:t>
            </w:r>
          </w:p>
        </w:tc>
      </w:tr>
      <w:tr w:rsidR="00505DEE" w:rsidRPr="002E3F62" w:rsidTr="00EE6F5B">
        <w:trPr>
          <w:trHeight w:val="338"/>
        </w:trPr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5DEE" w:rsidRPr="00FD7F52" w:rsidRDefault="00505DEE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Cs w:val="20"/>
              </w:rPr>
            </w:pPr>
            <w:r w:rsidRPr="00FD7F52">
              <w:rPr>
                <w:rFonts w:cs="Arial"/>
                <w:b/>
                <w:szCs w:val="20"/>
              </w:rPr>
              <w:t>New application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5DEE" w:rsidRPr="00FD7F52" w:rsidRDefault="00505DEE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Cs w:val="20"/>
              </w:rPr>
            </w:pPr>
            <w:r w:rsidRPr="00FD7F52">
              <w:rPr>
                <w:rFonts w:cs="Arial"/>
                <w:b/>
                <w:sz w:val="36"/>
                <w:szCs w:val="20"/>
              </w:rPr>
              <w:t>□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5DEE" w:rsidRPr="00FD7F52" w:rsidRDefault="00505DEE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Cs w:val="20"/>
              </w:rPr>
            </w:pPr>
            <w:r w:rsidRPr="00FD7F52">
              <w:rPr>
                <w:rFonts w:cs="Arial"/>
                <w:b/>
                <w:szCs w:val="20"/>
              </w:rPr>
              <w:t>Previously granted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05DEE" w:rsidRPr="00FD7F52" w:rsidRDefault="00505DEE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Cs w:val="20"/>
              </w:rPr>
            </w:pPr>
            <w:r w:rsidRPr="00FD7F52">
              <w:rPr>
                <w:rFonts w:cs="Arial"/>
                <w:b/>
                <w:sz w:val="36"/>
                <w:szCs w:val="20"/>
              </w:rPr>
              <w:t>□</w:t>
            </w:r>
          </w:p>
        </w:tc>
        <w:tc>
          <w:tcPr>
            <w:tcW w:w="553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5DEE" w:rsidRDefault="00505DEE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Cs w:val="20"/>
              </w:rPr>
            </w:pPr>
            <w:r w:rsidRPr="00FD7F52">
              <w:rPr>
                <w:rFonts w:cs="Arial"/>
                <w:b/>
                <w:szCs w:val="20"/>
              </w:rPr>
              <w:t xml:space="preserve">Reason for request </w:t>
            </w:r>
          </w:p>
          <w:p w:rsidR="00505DEE" w:rsidRPr="00FD7F52" w:rsidRDefault="00505DEE" w:rsidP="00DA678B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Cs w:val="20"/>
              </w:rPr>
            </w:pPr>
            <w:r w:rsidRPr="00FD7F52">
              <w:rPr>
                <w:szCs w:val="20"/>
              </w:rPr>
              <w:t xml:space="preserve">(i.e. Dyslexia, broken wrist, religious </w:t>
            </w:r>
            <w:r w:rsidR="00DA678B">
              <w:rPr>
                <w:szCs w:val="20"/>
              </w:rPr>
              <w:t>observance</w:t>
            </w:r>
            <w:r w:rsidRPr="00FD7F52">
              <w:rPr>
                <w:szCs w:val="20"/>
              </w:rPr>
              <w:t>)</w:t>
            </w:r>
          </w:p>
        </w:tc>
      </w:tr>
      <w:tr w:rsidR="00483467" w:rsidRPr="002E3F62" w:rsidTr="00EE6F5B">
        <w:trPr>
          <w:trHeight w:val="822"/>
        </w:trPr>
        <w:tc>
          <w:tcPr>
            <w:tcW w:w="2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3467" w:rsidRPr="00FD7F52" w:rsidRDefault="00483467" w:rsidP="007D101D">
            <w:pPr>
              <w:pStyle w:val="Questionairetext"/>
              <w:rPr>
                <w:rFonts w:cs="Arial"/>
                <w:sz w:val="20"/>
                <w:szCs w:val="20"/>
              </w:rPr>
            </w:pPr>
            <w:r w:rsidRPr="00FD7F52">
              <w:rPr>
                <w:rFonts w:cs="Arial"/>
                <w:b/>
                <w:sz w:val="20"/>
                <w:szCs w:val="20"/>
              </w:rPr>
              <w:t xml:space="preserve">Arrangements required </w:t>
            </w:r>
            <w:r w:rsidRPr="00FD7F52">
              <w:rPr>
                <w:rFonts w:cs="Arial"/>
                <w:sz w:val="20"/>
                <w:szCs w:val="20"/>
              </w:rPr>
              <w:t xml:space="preserve">(as </w:t>
            </w:r>
            <w:r>
              <w:rPr>
                <w:rFonts w:cs="Arial"/>
                <w:sz w:val="20"/>
                <w:szCs w:val="20"/>
              </w:rPr>
              <w:t>r</w:t>
            </w:r>
            <w:r w:rsidRPr="00FD7F52">
              <w:rPr>
                <w:rFonts w:cs="Arial"/>
                <w:sz w:val="20"/>
                <w:szCs w:val="20"/>
              </w:rPr>
              <w:t>ecommended by supporting documentation)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467" w:rsidRPr="00FD7F52" w:rsidRDefault="00483467" w:rsidP="00B3448D">
            <w:pPr>
              <w:autoSpaceDE w:val="0"/>
              <w:autoSpaceDN w:val="0"/>
              <w:adjustRightInd w:val="0"/>
              <w:spacing w:line="240" w:lineRule="auto"/>
              <w:ind w:right="-893"/>
              <w:rPr>
                <w:rFonts w:cs="Arial"/>
                <w:b/>
                <w:szCs w:val="20"/>
              </w:rPr>
            </w:pPr>
            <w:r w:rsidRPr="00FD7F52">
              <w:rPr>
                <w:rFonts w:cs="Arial"/>
                <w:b/>
                <w:szCs w:val="20"/>
              </w:rPr>
              <w:t xml:space="preserve">Extra time </w:t>
            </w:r>
            <w:r>
              <w:rPr>
                <w:rFonts w:cs="Arial"/>
                <w:b/>
                <w:szCs w:val="20"/>
              </w:rPr>
              <w:t>/</w:t>
            </w:r>
          </w:p>
          <w:p w:rsidR="00483467" w:rsidRPr="00FD7F52" w:rsidRDefault="00483467" w:rsidP="00B3448D">
            <w:pPr>
              <w:autoSpaceDE w:val="0"/>
              <w:autoSpaceDN w:val="0"/>
              <w:adjustRightInd w:val="0"/>
              <w:spacing w:line="240" w:lineRule="auto"/>
              <w:ind w:right="-893"/>
              <w:rPr>
                <w:rFonts w:cs="Arial"/>
                <w:szCs w:val="20"/>
              </w:rPr>
            </w:pPr>
            <w:r w:rsidRPr="00FD7F52">
              <w:rPr>
                <w:rFonts w:cs="Arial"/>
                <w:b/>
                <w:szCs w:val="20"/>
              </w:rPr>
              <w:t xml:space="preserve">Rest Breaks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467" w:rsidRPr="007D101D" w:rsidRDefault="00483467" w:rsidP="007076F9">
            <w:pPr>
              <w:autoSpaceDE w:val="0"/>
              <w:autoSpaceDN w:val="0"/>
              <w:adjustRightInd w:val="0"/>
              <w:spacing w:line="240" w:lineRule="auto"/>
              <w:ind w:right="-893"/>
              <w:rPr>
                <w:rFonts w:cs="Arial"/>
                <w:sz w:val="32"/>
                <w:szCs w:val="32"/>
              </w:rPr>
            </w:pPr>
            <w:r w:rsidRPr="007D101D">
              <w:rPr>
                <w:rFonts w:cs="Arial"/>
                <w:b/>
                <w:sz w:val="32"/>
                <w:szCs w:val="32"/>
              </w:rPr>
              <w:t>□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86" w:rsidRDefault="003E5886" w:rsidP="00B3448D">
            <w:pPr>
              <w:autoSpaceDE w:val="0"/>
              <w:autoSpaceDN w:val="0"/>
              <w:adjustRightInd w:val="0"/>
              <w:spacing w:line="240" w:lineRule="auto"/>
              <w:ind w:right="-893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Use of </w:t>
            </w:r>
          </w:p>
          <w:p w:rsidR="00483467" w:rsidRDefault="00483467" w:rsidP="00B3448D">
            <w:pPr>
              <w:autoSpaceDE w:val="0"/>
              <w:autoSpaceDN w:val="0"/>
              <w:adjustRightInd w:val="0"/>
              <w:spacing w:line="240" w:lineRule="auto"/>
              <w:ind w:right="-893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Services or </w:t>
            </w:r>
          </w:p>
          <w:p w:rsidR="00483467" w:rsidRPr="00FD7F52" w:rsidRDefault="00483467" w:rsidP="00B3448D">
            <w:pPr>
              <w:autoSpaceDE w:val="0"/>
              <w:autoSpaceDN w:val="0"/>
              <w:adjustRightInd w:val="0"/>
              <w:spacing w:line="240" w:lineRule="auto"/>
              <w:ind w:right="-893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Equipment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467" w:rsidRPr="007D101D" w:rsidRDefault="00483467" w:rsidP="00B3448D">
            <w:pPr>
              <w:autoSpaceDE w:val="0"/>
              <w:autoSpaceDN w:val="0"/>
              <w:adjustRightInd w:val="0"/>
              <w:spacing w:line="240" w:lineRule="auto"/>
              <w:ind w:right="-893"/>
              <w:rPr>
                <w:rFonts w:cs="Arial"/>
                <w:b/>
                <w:sz w:val="32"/>
                <w:szCs w:val="32"/>
              </w:rPr>
            </w:pPr>
            <w:r w:rsidRPr="007D101D">
              <w:rPr>
                <w:rFonts w:cs="Arial"/>
                <w:b/>
                <w:sz w:val="32"/>
                <w:szCs w:val="32"/>
              </w:rPr>
              <w:t>□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467" w:rsidRDefault="00483467" w:rsidP="00B3448D">
            <w:pPr>
              <w:autoSpaceDE w:val="0"/>
              <w:autoSpaceDN w:val="0"/>
              <w:adjustRightInd w:val="0"/>
              <w:spacing w:line="240" w:lineRule="auto"/>
              <w:ind w:right="-893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Permission</w:t>
            </w:r>
          </w:p>
          <w:p w:rsidR="00483467" w:rsidRPr="008C437F" w:rsidRDefault="003E5886" w:rsidP="00B3448D">
            <w:pPr>
              <w:autoSpaceDE w:val="0"/>
              <w:autoSpaceDN w:val="0"/>
              <w:adjustRightInd w:val="0"/>
              <w:spacing w:line="240" w:lineRule="auto"/>
              <w:ind w:right="-893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</w:t>
            </w:r>
            <w:r w:rsidR="00483467">
              <w:rPr>
                <w:rFonts w:cs="Arial"/>
                <w:b/>
                <w:szCs w:val="20"/>
              </w:rPr>
              <w:t>o handwrite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467" w:rsidRPr="008C437F" w:rsidRDefault="00483467" w:rsidP="007076F9">
            <w:pPr>
              <w:autoSpaceDE w:val="0"/>
              <w:autoSpaceDN w:val="0"/>
              <w:adjustRightInd w:val="0"/>
              <w:spacing w:line="240" w:lineRule="auto"/>
              <w:ind w:right="-893"/>
              <w:rPr>
                <w:rFonts w:cs="Arial"/>
                <w:b/>
                <w:sz w:val="32"/>
                <w:szCs w:val="32"/>
              </w:rPr>
            </w:pPr>
            <w:r w:rsidRPr="008C437F">
              <w:rPr>
                <w:rFonts w:cs="Arial"/>
                <w:b/>
                <w:sz w:val="32"/>
                <w:szCs w:val="32"/>
              </w:rPr>
              <w:t>□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467" w:rsidRDefault="00483467" w:rsidP="007076F9">
            <w:pPr>
              <w:autoSpaceDE w:val="0"/>
              <w:autoSpaceDN w:val="0"/>
              <w:adjustRightInd w:val="0"/>
              <w:spacing w:line="240" w:lineRule="auto"/>
              <w:ind w:right="-893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Sit</w:t>
            </w:r>
            <w:bookmarkStart w:id="0" w:name="_GoBack"/>
            <w:bookmarkEnd w:id="0"/>
            <w:r>
              <w:rPr>
                <w:rFonts w:cs="Arial"/>
                <w:b/>
                <w:szCs w:val="20"/>
              </w:rPr>
              <w:t xml:space="preserve"> at</w:t>
            </w:r>
          </w:p>
          <w:p w:rsidR="00483467" w:rsidRPr="00483467" w:rsidRDefault="00483467" w:rsidP="007076F9">
            <w:pPr>
              <w:autoSpaceDE w:val="0"/>
              <w:autoSpaceDN w:val="0"/>
              <w:adjustRightInd w:val="0"/>
              <w:spacing w:line="240" w:lineRule="auto"/>
              <w:ind w:right="-893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alternative</w:t>
            </w:r>
            <w:r>
              <w:rPr>
                <w:rFonts w:cs="Arial"/>
                <w:b/>
                <w:szCs w:val="20"/>
              </w:rPr>
              <w:br/>
            </w:r>
            <w:r w:rsidR="00EE6F5B">
              <w:rPr>
                <w:rFonts w:cs="Arial"/>
                <w:b/>
                <w:szCs w:val="20"/>
              </w:rPr>
              <w:t>date/</w:t>
            </w:r>
            <w:r>
              <w:rPr>
                <w:rFonts w:cs="Arial"/>
                <w:b/>
                <w:szCs w:val="20"/>
              </w:rPr>
              <w:t>time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467" w:rsidRPr="008C437F" w:rsidRDefault="00483467" w:rsidP="007076F9">
            <w:pPr>
              <w:autoSpaceDE w:val="0"/>
              <w:autoSpaceDN w:val="0"/>
              <w:adjustRightInd w:val="0"/>
              <w:spacing w:line="240" w:lineRule="auto"/>
              <w:ind w:right="-893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</w:t>
            </w:r>
            <w:r w:rsidRPr="007D101D">
              <w:rPr>
                <w:rFonts w:cs="Arial"/>
                <w:b/>
                <w:sz w:val="32"/>
                <w:szCs w:val="32"/>
              </w:rPr>
              <w:t>□</w:t>
            </w:r>
          </w:p>
        </w:tc>
      </w:tr>
      <w:tr w:rsidR="009947E5" w:rsidRPr="002E3F62" w:rsidTr="004D013E">
        <w:trPr>
          <w:trHeight w:hRule="exact" w:val="2777"/>
        </w:trPr>
        <w:tc>
          <w:tcPr>
            <w:tcW w:w="102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E5" w:rsidRPr="00FD7F52" w:rsidRDefault="009947E5" w:rsidP="00FD7F5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D7F52">
              <w:rPr>
                <w:rFonts w:ascii="Arial" w:hAnsi="Arial" w:cs="Arial"/>
                <w:b/>
                <w:sz w:val="20"/>
                <w:szCs w:val="20"/>
              </w:rPr>
              <w:t xml:space="preserve">Your Requirements </w:t>
            </w:r>
            <w:r w:rsidR="00FD7F52" w:rsidRPr="00FD7F52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FD7F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D7F52" w:rsidRPr="00FD7F52">
              <w:rPr>
                <w:rFonts w:ascii="Arial" w:hAnsi="Arial" w:cs="Arial"/>
                <w:sz w:val="20"/>
                <w:szCs w:val="20"/>
              </w:rPr>
              <w:t>please outline the access requirements you are seeking to be implemented</w:t>
            </w:r>
            <w:r w:rsidR="00552501">
              <w:rPr>
                <w:rFonts w:ascii="Arial" w:hAnsi="Arial" w:cs="Arial"/>
                <w:sz w:val="20"/>
                <w:szCs w:val="20"/>
              </w:rPr>
              <w:t>,</w:t>
            </w:r>
            <w:r w:rsidR="00FD7F52" w:rsidRPr="00FD7F52">
              <w:rPr>
                <w:rFonts w:ascii="Arial" w:hAnsi="Arial" w:cs="Arial"/>
                <w:sz w:val="20"/>
                <w:szCs w:val="20"/>
              </w:rPr>
              <w:t xml:space="preserve"> as</w:t>
            </w:r>
            <w:r w:rsidR="007D10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7F52" w:rsidRPr="00FD7F52">
              <w:rPr>
                <w:rFonts w:ascii="Arial" w:hAnsi="Arial" w:cs="Arial"/>
                <w:sz w:val="20"/>
                <w:szCs w:val="20"/>
              </w:rPr>
              <w:t xml:space="preserve">corroborated by your supporting documentation. </w:t>
            </w:r>
          </w:p>
          <w:p w:rsidR="00FD7F52" w:rsidRDefault="00FD7F52" w:rsidP="009947E5">
            <w:pPr>
              <w:autoSpaceDE w:val="0"/>
              <w:autoSpaceDN w:val="0"/>
              <w:adjustRightInd w:val="0"/>
              <w:spacing w:before="120" w:line="240" w:lineRule="auto"/>
              <w:ind w:right="-893"/>
              <w:rPr>
                <w:rFonts w:cs="Arial"/>
                <w:szCs w:val="20"/>
              </w:rPr>
            </w:pPr>
          </w:p>
          <w:p w:rsidR="00FD7F52" w:rsidRDefault="00FD7F52" w:rsidP="009947E5">
            <w:pPr>
              <w:autoSpaceDE w:val="0"/>
              <w:autoSpaceDN w:val="0"/>
              <w:adjustRightInd w:val="0"/>
              <w:spacing w:before="120" w:line="240" w:lineRule="auto"/>
              <w:ind w:right="-893"/>
              <w:rPr>
                <w:rFonts w:cs="Arial"/>
                <w:szCs w:val="20"/>
              </w:rPr>
            </w:pPr>
          </w:p>
          <w:p w:rsidR="00505DEE" w:rsidRDefault="00505DEE" w:rsidP="009947E5">
            <w:pPr>
              <w:autoSpaceDE w:val="0"/>
              <w:autoSpaceDN w:val="0"/>
              <w:adjustRightInd w:val="0"/>
              <w:spacing w:before="120" w:line="240" w:lineRule="auto"/>
              <w:ind w:right="-893"/>
              <w:rPr>
                <w:rFonts w:cs="Arial"/>
                <w:szCs w:val="20"/>
              </w:rPr>
            </w:pPr>
          </w:p>
          <w:p w:rsidR="00505DEE" w:rsidRDefault="00505DEE" w:rsidP="009947E5">
            <w:pPr>
              <w:autoSpaceDE w:val="0"/>
              <w:autoSpaceDN w:val="0"/>
              <w:adjustRightInd w:val="0"/>
              <w:spacing w:before="120" w:line="240" w:lineRule="auto"/>
              <w:ind w:right="-893"/>
              <w:rPr>
                <w:rFonts w:cs="Arial"/>
                <w:szCs w:val="20"/>
              </w:rPr>
            </w:pPr>
          </w:p>
          <w:p w:rsidR="00FD7F52" w:rsidRPr="00FD7F52" w:rsidRDefault="00FD7F52" w:rsidP="009947E5">
            <w:pPr>
              <w:autoSpaceDE w:val="0"/>
              <w:autoSpaceDN w:val="0"/>
              <w:adjustRightInd w:val="0"/>
              <w:spacing w:before="120" w:line="240" w:lineRule="auto"/>
              <w:ind w:right="-893"/>
              <w:rPr>
                <w:rFonts w:cs="Arial"/>
                <w:szCs w:val="20"/>
              </w:rPr>
            </w:pPr>
          </w:p>
          <w:p w:rsidR="00FD7F52" w:rsidRPr="00FD7F52" w:rsidRDefault="00FD7F52" w:rsidP="009947E5">
            <w:pPr>
              <w:autoSpaceDE w:val="0"/>
              <w:autoSpaceDN w:val="0"/>
              <w:adjustRightInd w:val="0"/>
              <w:spacing w:before="120" w:line="240" w:lineRule="auto"/>
              <w:ind w:right="-893"/>
              <w:rPr>
                <w:rFonts w:cs="Arial"/>
                <w:szCs w:val="20"/>
              </w:rPr>
            </w:pPr>
          </w:p>
          <w:p w:rsidR="00FD7F52" w:rsidRPr="00FD7F52" w:rsidRDefault="00FD7F52" w:rsidP="009947E5">
            <w:pPr>
              <w:autoSpaceDE w:val="0"/>
              <w:autoSpaceDN w:val="0"/>
              <w:adjustRightInd w:val="0"/>
              <w:spacing w:before="120" w:line="240" w:lineRule="auto"/>
              <w:ind w:right="-893"/>
              <w:rPr>
                <w:rFonts w:cs="Arial"/>
                <w:szCs w:val="20"/>
              </w:rPr>
            </w:pPr>
          </w:p>
          <w:p w:rsidR="00FD7F52" w:rsidRPr="00FD7F52" w:rsidRDefault="00FD7F52" w:rsidP="009947E5">
            <w:pPr>
              <w:autoSpaceDE w:val="0"/>
              <w:autoSpaceDN w:val="0"/>
              <w:adjustRightInd w:val="0"/>
              <w:spacing w:before="120" w:line="240" w:lineRule="auto"/>
              <w:ind w:right="-893"/>
              <w:rPr>
                <w:rFonts w:cs="Arial"/>
                <w:szCs w:val="20"/>
              </w:rPr>
            </w:pPr>
          </w:p>
          <w:p w:rsidR="00FD7F52" w:rsidRPr="00FD7F52" w:rsidRDefault="00FD7F52" w:rsidP="009947E5">
            <w:pPr>
              <w:autoSpaceDE w:val="0"/>
              <w:autoSpaceDN w:val="0"/>
              <w:adjustRightInd w:val="0"/>
              <w:spacing w:before="120" w:line="240" w:lineRule="auto"/>
              <w:ind w:right="-893"/>
              <w:rPr>
                <w:rFonts w:cs="Arial"/>
                <w:szCs w:val="20"/>
              </w:rPr>
            </w:pPr>
          </w:p>
          <w:p w:rsidR="00FD7F52" w:rsidRPr="00FD7F52" w:rsidRDefault="00FD7F52" w:rsidP="009947E5">
            <w:pPr>
              <w:autoSpaceDE w:val="0"/>
              <w:autoSpaceDN w:val="0"/>
              <w:adjustRightInd w:val="0"/>
              <w:spacing w:before="120" w:line="240" w:lineRule="auto"/>
              <w:ind w:right="-893"/>
              <w:rPr>
                <w:rFonts w:cs="Arial"/>
                <w:szCs w:val="20"/>
              </w:rPr>
            </w:pPr>
          </w:p>
          <w:p w:rsidR="00FD7F52" w:rsidRPr="00FD7F52" w:rsidRDefault="00FD7F52" w:rsidP="009947E5">
            <w:pPr>
              <w:autoSpaceDE w:val="0"/>
              <w:autoSpaceDN w:val="0"/>
              <w:adjustRightInd w:val="0"/>
              <w:spacing w:before="120" w:line="240" w:lineRule="auto"/>
              <w:ind w:right="-893"/>
              <w:rPr>
                <w:rFonts w:cs="Arial"/>
                <w:szCs w:val="20"/>
              </w:rPr>
            </w:pPr>
          </w:p>
        </w:tc>
      </w:tr>
      <w:tr w:rsidR="00F835B4" w:rsidRPr="002E3F62" w:rsidTr="004D013E">
        <w:trPr>
          <w:trHeight w:hRule="exact" w:val="1339"/>
        </w:trPr>
        <w:tc>
          <w:tcPr>
            <w:tcW w:w="102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B4" w:rsidRDefault="007D101D" w:rsidP="009947E5">
            <w:pPr>
              <w:autoSpaceDE w:val="0"/>
              <w:autoSpaceDN w:val="0"/>
              <w:adjustRightInd w:val="0"/>
              <w:spacing w:before="120" w:line="240" w:lineRule="auto"/>
              <w:ind w:right="-893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Additional Comments </w:t>
            </w:r>
            <w:r w:rsidR="009947E5" w:rsidRPr="00FD7F52">
              <w:rPr>
                <w:rFonts w:cs="Arial"/>
                <w:b/>
                <w:szCs w:val="20"/>
              </w:rPr>
              <w:t xml:space="preserve">  </w:t>
            </w:r>
          </w:p>
          <w:p w:rsidR="007D101D" w:rsidRDefault="007D101D" w:rsidP="009947E5">
            <w:pPr>
              <w:autoSpaceDE w:val="0"/>
              <w:autoSpaceDN w:val="0"/>
              <w:adjustRightInd w:val="0"/>
              <w:spacing w:before="120" w:line="240" w:lineRule="auto"/>
              <w:ind w:right="-893"/>
              <w:rPr>
                <w:rFonts w:cs="Arial"/>
                <w:b/>
                <w:szCs w:val="20"/>
              </w:rPr>
            </w:pPr>
          </w:p>
          <w:p w:rsidR="007D101D" w:rsidRDefault="007D101D" w:rsidP="009947E5">
            <w:pPr>
              <w:autoSpaceDE w:val="0"/>
              <w:autoSpaceDN w:val="0"/>
              <w:adjustRightInd w:val="0"/>
              <w:spacing w:before="120" w:line="240" w:lineRule="auto"/>
              <w:ind w:right="-893"/>
              <w:rPr>
                <w:rFonts w:cs="Arial"/>
                <w:b/>
                <w:szCs w:val="20"/>
              </w:rPr>
            </w:pPr>
          </w:p>
          <w:p w:rsidR="007D101D" w:rsidRDefault="007D101D" w:rsidP="009947E5">
            <w:pPr>
              <w:autoSpaceDE w:val="0"/>
              <w:autoSpaceDN w:val="0"/>
              <w:adjustRightInd w:val="0"/>
              <w:spacing w:before="120" w:line="240" w:lineRule="auto"/>
              <w:ind w:right="-893"/>
              <w:rPr>
                <w:rFonts w:cs="Arial"/>
                <w:b/>
                <w:szCs w:val="20"/>
              </w:rPr>
            </w:pPr>
          </w:p>
          <w:p w:rsidR="007D101D" w:rsidRPr="00FD7F52" w:rsidRDefault="007D101D" w:rsidP="009947E5">
            <w:pPr>
              <w:autoSpaceDE w:val="0"/>
              <w:autoSpaceDN w:val="0"/>
              <w:adjustRightInd w:val="0"/>
              <w:spacing w:before="120" w:line="240" w:lineRule="auto"/>
              <w:ind w:right="-893"/>
              <w:rPr>
                <w:rFonts w:cs="Arial"/>
                <w:szCs w:val="20"/>
              </w:rPr>
            </w:pPr>
          </w:p>
        </w:tc>
      </w:tr>
      <w:tr w:rsidR="00A8163F" w:rsidRPr="002E3F62" w:rsidTr="00EE6F5B">
        <w:trPr>
          <w:trHeight w:val="708"/>
        </w:trPr>
        <w:tc>
          <w:tcPr>
            <w:tcW w:w="3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63F" w:rsidRPr="00FD7F52" w:rsidRDefault="00A8163F" w:rsidP="000455A0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szCs w:val="20"/>
              </w:rPr>
            </w:pPr>
            <w:r w:rsidRPr="00FD7F52">
              <w:rPr>
                <w:rFonts w:cs="Arial"/>
                <w:b/>
                <w:szCs w:val="20"/>
              </w:rPr>
              <w:t>Supporting documentation attached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3F" w:rsidRPr="00FD7F52" w:rsidRDefault="00A8163F" w:rsidP="000455A0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szCs w:val="20"/>
              </w:rPr>
            </w:pPr>
            <w:r w:rsidRPr="00FD7F52">
              <w:rPr>
                <w:rFonts w:cs="Arial"/>
                <w:szCs w:val="20"/>
              </w:rPr>
              <w:t xml:space="preserve">Yes  </w:t>
            </w:r>
            <w:r w:rsidRPr="00FD7F52">
              <w:rPr>
                <w:rFonts w:cs="Arial"/>
                <w:b/>
                <w:szCs w:val="20"/>
              </w:rPr>
              <w:t>□</w:t>
            </w:r>
          </w:p>
        </w:tc>
        <w:tc>
          <w:tcPr>
            <w:tcW w:w="3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6C81" w:rsidRDefault="00A8163F" w:rsidP="000455A0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Cs w:val="20"/>
              </w:rPr>
            </w:pPr>
            <w:r w:rsidRPr="00FD7F52">
              <w:rPr>
                <w:rFonts w:cs="Arial"/>
                <w:b/>
                <w:szCs w:val="20"/>
              </w:rPr>
              <w:t xml:space="preserve">If not, please advise of </w:t>
            </w:r>
          </w:p>
          <w:p w:rsidR="00A8163F" w:rsidRPr="00FD7F52" w:rsidRDefault="00A8163F" w:rsidP="000455A0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szCs w:val="20"/>
              </w:rPr>
            </w:pPr>
            <w:r w:rsidRPr="00FD7F52">
              <w:rPr>
                <w:rFonts w:cs="Arial"/>
                <w:b/>
                <w:szCs w:val="20"/>
              </w:rPr>
              <w:t>date supplied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3F" w:rsidRPr="00FD7F52" w:rsidRDefault="00A8163F" w:rsidP="000455A0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szCs w:val="20"/>
              </w:rPr>
            </w:pPr>
          </w:p>
        </w:tc>
      </w:tr>
      <w:tr w:rsidR="000455A0" w:rsidRPr="002E3F62" w:rsidTr="00EE6F5B">
        <w:trPr>
          <w:trHeight w:hRule="exact" w:val="554"/>
        </w:trPr>
        <w:tc>
          <w:tcPr>
            <w:tcW w:w="50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55A0" w:rsidRPr="00FD7F52" w:rsidRDefault="000455A0" w:rsidP="00596092">
            <w:pPr>
              <w:autoSpaceDE w:val="0"/>
              <w:autoSpaceDN w:val="0"/>
              <w:adjustRightInd w:val="0"/>
              <w:spacing w:line="240" w:lineRule="auto"/>
              <w:ind w:right="59"/>
              <w:rPr>
                <w:rFonts w:cs="Arial"/>
                <w:szCs w:val="20"/>
              </w:rPr>
            </w:pPr>
            <w:r w:rsidRPr="00FD7F52">
              <w:rPr>
                <w:rFonts w:cs="Arial"/>
                <w:b/>
                <w:szCs w:val="20"/>
              </w:rPr>
              <w:t xml:space="preserve">Type supporting documentation </w:t>
            </w:r>
            <w:r w:rsidRPr="00FD7F52">
              <w:rPr>
                <w:rFonts w:cs="Arial"/>
                <w:szCs w:val="20"/>
              </w:rPr>
              <w:t>(e</w:t>
            </w:r>
            <w:r w:rsidR="00D4734C" w:rsidRPr="00FD7F52">
              <w:rPr>
                <w:rFonts w:cs="Arial"/>
                <w:szCs w:val="20"/>
              </w:rPr>
              <w:t>.</w:t>
            </w:r>
            <w:r w:rsidRPr="00FD7F52">
              <w:rPr>
                <w:rFonts w:cs="Arial"/>
                <w:szCs w:val="20"/>
              </w:rPr>
              <w:t xml:space="preserve">g. </w:t>
            </w:r>
            <w:r w:rsidRPr="00FD7F52">
              <w:rPr>
                <w:szCs w:val="20"/>
              </w:rPr>
              <w:t>medical report, doctor</w:t>
            </w:r>
            <w:r w:rsidR="00596092" w:rsidRPr="00FD7F52">
              <w:rPr>
                <w:szCs w:val="20"/>
              </w:rPr>
              <w:t>’</w:t>
            </w:r>
            <w:r w:rsidRPr="00FD7F52">
              <w:rPr>
                <w:szCs w:val="20"/>
              </w:rPr>
              <w:t>s note, letter from religious leader)</w:t>
            </w:r>
          </w:p>
        </w:tc>
        <w:tc>
          <w:tcPr>
            <w:tcW w:w="5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55A0" w:rsidRPr="00FD7F52" w:rsidRDefault="000455A0" w:rsidP="000455A0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szCs w:val="20"/>
              </w:rPr>
            </w:pPr>
          </w:p>
        </w:tc>
      </w:tr>
      <w:tr w:rsidR="000455A0" w:rsidRPr="002E3F62" w:rsidTr="00EE6F5B">
        <w:trPr>
          <w:trHeight w:hRule="exact" w:val="332"/>
        </w:trPr>
        <w:tc>
          <w:tcPr>
            <w:tcW w:w="50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55A0" w:rsidRPr="00FD7F52" w:rsidRDefault="000455A0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Cs w:val="20"/>
              </w:rPr>
            </w:pPr>
            <w:r w:rsidRPr="00FD7F52">
              <w:rPr>
                <w:rFonts w:cs="Arial"/>
                <w:b/>
                <w:szCs w:val="20"/>
              </w:rPr>
              <w:t>Date of supporting documentation</w:t>
            </w:r>
          </w:p>
        </w:tc>
        <w:tc>
          <w:tcPr>
            <w:tcW w:w="5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5A0" w:rsidRPr="00FD7F52" w:rsidRDefault="000455A0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szCs w:val="20"/>
              </w:rPr>
            </w:pPr>
          </w:p>
        </w:tc>
      </w:tr>
      <w:tr w:rsidR="00A8163F" w:rsidRPr="002E3F62" w:rsidTr="00EE6F5B">
        <w:trPr>
          <w:trHeight w:val="42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63F" w:rsidRPr="00FD7F52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Cs w:val="20"/>
              </w:rPr>
            </w:pPr>
            <w:r w:rsidRPr="00FD7F52">
              <w:rPr>
                <w:rFonts w:cs="Arial"/>
                <w:b/>
                <w:szCs w:val="20"/>
              </w:rPr>
              <w:t>Signature</w:t>
            </w:r>
          </w:p>
        </w:tc>
        <w:tc>
          <w:tcPr>
            <w:tcW w:w="2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3F" w:rsidRPr="00FD7F52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Cs w:val="20"/>
              </w:rPr>
            </w:pPr>
          </w:p>
        </w:tc>
        <w:tc>
          <w:tcPr>
            <w:tcW w:w="3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63F" w:rsidRPr="00FD7F52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Cs w:val="20"/>
              </w:rPr>
            </w:pPr>
            <w:r w:rsidRPr="00FD7F52">
              <w:rPr>
                <w:rFonts w:cs="Arial"/>
                <w:b/>
                <w:szCs w:val="20"/>
              </w:rPr>
              <w:t>Date</w:t>
            </w:r>
          </w:p>
        </w:tc>
        <w:tc>
          <w:tcPr>
            <w:tcW w:w="3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3F" w:rsidRPr="00FD7F52" w:rsidRDefault="00A8163F" w:rsidP="002E3F62">
            <w:pPr>
              <w:autoSpaceDE w:val="0"/>
              <w:autoSpaceDN w:val="0"/>
              <w:adjustRightInd w:val="0"/>
              <w:spacing w:line="240" w:lineRule="auto"/>
              <w:ind w:right="-897"/>
              <w:rPr>
                <w:rFonts w:cs="Arial"/>
                <w:b/>
                <w:szCs w:val="20"/>
              </w:rPr>
            </w:pPr>
          </w:p>
        </w:tc>
      </w:tr>
    </w:tbl>
    <w:p w:rsidR="00BC496A" w:rsidRPr="001C135E" w:rsidRDefault="00BC496A" w:rsidP="00505DEE">
      <w:pPr>
        <w:pStyle w:val="ListParagraph"/>
        <w:autoSpaceDE w:val="0"/>
        <w:autoSpaceDN w:val="0"/>
        <w:adjustRightInd w:val="0"/>
        <w:ind w:left="0" w:right="-897"/>
        <w:jc w:val="both"/>
        <w:rPr>
          <w:rFonts w:cs="Arial"/>
          <w:color w:val="000000"/>
          <w:szCs w:val="20"/>
        </w:rPr>
      </w:pPr>
    </w:p>
    <w:sectPr w:rsidR="00BC496A" w:rsidRPr="001C135E" w:rsidSect="004D013E">
      <w:pgSz w:w="11906" w:h="16838"/>
      <w:pgMar w:top="851" w:right="1440" w:bottom="851" w:left="1440" w:header="851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2C0" w:rsidRPr="00BC496A" w:rsidRDefault="008802C0" w:rsidP="00BC496A">
      <w:pPr>
        <w:spacing w:line="240" w:lineRule="auto"/>
      </w:pPr>
      <w:r>
        <w:separator/>
      </w:r>
    </w:p>
  </w:endnote>
  <w:endnote w:type="continuationSeparator" w:id="0">
    <w:p w:rsidR="008802C0" w:rsidRPr="00BC496A" w:rsidRDefault="008802C0" w:rsidP="00BC4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2C0" w:rsidRPr="00BC496A" w:rsidRDefault="008802C0" w:rsidP="00BC496A">
      <w:pPr>
        <w:spacing w:line="240" w:lineRule="auto"/>
      </w:pPr>
      <w:r>
        <w:separator/>
      </w:r>
    </w:p>
  </w:footnote>
  <w:footnote w:type="continuationSeparator" w:id="0">
    <w:p w:rsidR="008802C0" w:rsidRPr="00BC496A" w:rsidRDefault="008802C0" w:rsidP="00BC49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40C58"/>
    <w:multiLevelType w:val="hybridMultilevel"/>
    <w:tmpl w:val="77C08444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580392F"/>
    <w:multiLevelType w:val="hybridMultilevel"/>
    <w:tmpl w:val="237E0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C26D8"/>
    <w:multiLevelType w:val="hybridMultilevel"/>
    <w:tmpl w:val="D49AB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77E7"/>
    <w:multiLevelType w:val="hybridMultilevel"/>
    <w:tmpl w:val="5EBCBD24"/>
    <w:lvl w:ilvl="0" w:tplc="3920D6A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672B9"/>
    <w:multiLevelType w:val="hybridMultilevel"/>
    <w:tmpl w:val="D57EE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E7222"/>
    <w:multiLevelType w:val="hybridMultilevel"/>
    <w:tmpl w:val="3F20F8F8"/>
    <w:lvl w:ilvl="0" w:tplc="CEAC2804">
      <w:start w:val="1"/>
      <w:numFmt w:val="bullet"/>
      <w:pStyle w:val="Bodycopy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3368C7"/>
    <w:multiLevelType w:val="hybridMultilevel"/>
    <w:tmpl w:val="1C6E1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8726E"/>
    <w:multiLevelType w:val="hybridMultilevel"/>
    <w:tmpl w:val="87402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600CB"/>
    <w:multiLevelType w:val="hybridMultilevel"/>
    <w:tmpl w:val="48B47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F35FC"/>
    <w:multiLevelType w:val="hybridMultilevel"/>
    <w:tmpl w:val="9288EB48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 w15:restartNumberingAfterBreak="0">
    <w:nsid w:val="5F190CCA"/>
    <w:multiLevelType w:val="hybridMultilevel"/>
    <w:tmpl w:val="BB24CF22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 w15:restartNumberingAfterBreak="0">
    <w:nsid w:val="61431BC5"/>
    <w:multiLevelType w:val="hybridMultilevel"/>
    <w:tmpl w:val="46C42E8A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 w15:restartNumberingAfterBreak="0">
    <w:nsid w:val="617C135C"/>
    <w:multiLevelType w:val="hybridMultilevel"/>
    <w:tmpl w:val="CA1ABD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931AA1"/>
    <w:multiLevelType w:val="hybridMultilevel"/>
    <w:tmpl w:val="FABA6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3"/>
  </w:num>
  <w:num w:numId="7">
    <w:abstractNumId w:val="9"/>
  </w:num>
  <w:num w:numId="8">
    <w:abstractNumId w:val="0"/>
  </w:num>
  <w:num w:numId="9">
    <w:abstractNumId w:val="1"/>
  </w:num>
  <w:num w:numId="10">
    <w:abstractNumId w:val="8"/>
  </w:num>
  <w:num w:numId="11">
    <w:abstractNumId w:val="12"/>
  </w:num>
  <w:num w:numId="12">
    <w:abstractNumId w:val="11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BD"/>
    <w:rsid w:val="00002AD4"/>
    <w:rsid w:val="000126A4"/>
    <w:rsid w:val="000173C1"/>
    <w:rsid w:val="00024429"/>
    <w:rsid w:val="000455A0"/>
    <w:rsid w:val="00050B23"/>
    <w:rsid w:val="000530C8"/>
    <w:rsid w:val="0005626B"/>
    <w:rsid w:val="00057271"/>
    <w:rsid w:val="00066B8F"/>
    <w:rsid w:val="000714F4"/>
    <w:rsid w:val="000A5084"/>
    <w:rsid w:val="000A7A65"/>
    <w:rsid w:val="000C6EF5"/>
    <w:rsid w:val="000C75CB"/>
    <w:rsid w:val="000D48A4"/>
    <w:rsid w:val="0010368B"/>
    <w:rsid w:val="00117A64"/>
    <w:rsid w:val="001214F0"/>
    <w:rsid w:val="00122DE6"/>
    <w:rsid w:val="001245B9"/>
    <w:rsid w:val="00124FB9"/>
    <w:rsid w:val="0014592B"/>
    <w:rsid w:val="00147867"/>
    <w:rsid w:val="001B2092"/>
    <w:rsid w:val="001B5004"/>
    <w:rsid w:val="001C135E"/>
    <w:rsid w:val="001D52E3"/>
    <w:rsid w:val="001D7A47"/>
    <w:rsid w:val="001E47AC"/>
    <w:rsid w:val="00210D6A"/>
    <w:rsid w:val="00212DC2"/>
    <w:rsid w:val="00224C7E"/>
    <w:rsid w:val="00253327"/>
    <w:rsid w:val="002744C4"/>
    <w:rsid w:val="00285983"/>
    <w:rsid w:val="002A3712"/>
    <w:rsid w:val="002B0AF7"/>
    <w:rsid w:val="002D7E42"/>
    <w:rsid w:val="002E3F62"/>
    <w:rsid w:val="002E553A"/>
    <w:rsid w:val="002E6AB8"/>
    <w:rsid w:val="003567B5"/>
    <w:rsid w:val="003A6C86"/>
    <w:rsid w:val="003D08BC"/>
    <w:rsid w:val="003E1A9B"/>
    <w:rsid w:val="003E42C2"/>
    <w:rsid w:val="003E5886"/>
    <w:rsid w:val="003F6419"/>
    <w:rsid w:val="00432E0F"/>
    <w:rsid w:val="00441B72"/>
    <w:rsid w:val="004526ED"/>
    <w:rsid w:val="00455BFB"/>
    <w:rsid w:val="00483467"/>
    <w:rsid w:val="00491F4F"/>
    <w:rsid w:val="004970C3"/>
    <w:rsid w:val="004A217B"/>
    <w:rsid w:val="004B3E1B"/>
    <w:rsid w:val="004D013E"/>
    <w:rsid w:val="004D0759"/>
    <w:rsid w:val="004D4C3E"/>
    <w:rsid w:val="004D6A9E"/>
    <w:rsid w:val="00505DEE"/>
    <w:rsid w:val="00525558"/>
    <w:rsid w:val="00552501"/>
    <w:rsid w:val="0056180C"/>
    <w:rsid w:val="005773EB"/>
    <w:rsid w:val="00581606"/>
    <w:rsid w:val="00581FDB"/>
    <w:rsid w:val="005952B7"/>
    <w:rsid w:val="00596092"/>
    <w:rsid w:val="00597B30"/>
    <w:rsid w:val="005A21A9"/>
    <w:rsid w:val="005A2A2A"/>
    <w:rsid w:val="005B355E"/>
    <w:rsid w:val="005B7AC3"/>
    <w:rsid w:val="005C062F"/>
    <w:rsid w:val="005C214C"/>
    <w:rsid w:val="005D3AB6"/>
    <w:rsid w:val="005E0065"/>
    <w:rsid w:val="005F1238"/>
    <w:rsid w:val="005F2310"/>
    <w:rsid w:val="00602EBF"/>
    <w:rsid w:val="00631758"/>
    <w:rsid w:val="006445D8"/>
    <w:rsid w:val="00651518"/>
    <w:rsid w:val="00657262"/>
    <w:rsid w:val="00676C81"/>
    <w:rsid w:val="0069188E"/>
    <w:rsid w:val="006A0C0E"/>
    <w:rsid w:val="006B0CEC"/>
    <w:rsid w:val="006D5C2B"/>
    <w:rsid w:val="006F5E04"/>
    <w:rsid w:val="00703E19"/>
    <w:rsid w:val="007070EA"/>
    <w:rsid w:val="007076F9"/>
    <w:rsid w:val="00715FEB"/>
    <w:rsid w:val="007218B2"/>
    <w:rsid w:val="00721DCE"/>
    <w:rsid w:val="0074249B"/>
    <w:rsid w:val="00743929"/>
    <w:rsid w:val="00757A28"/>
    <w:rsid w:val="00760560"/>
    <w:rsid w:val="00772644"/>
    <w:rsid w:val="007813D0"/>
    <w:rsid w:val="007A70EE"/>
    <w:rsid w:val="007B0960"/>
    <w:rsid w:val="007B0C2F"/>
    <w:rsid w:val="007D101D"/>
    <w:rsid w:val="007D2A7E"/>
    <w:rsid w:val="00803922"/>
    <w:rsid w:val="00807BC4"/>
    <w:rsid w:val="008237C9"/>
    <w:rsid w:val="0086053B"/>
    <w:rsid w:val="00877664"/>
    <w:rsid w:val="008802C0"/>
    <w:rsid w:val="0089689B"/>
    <w:rsid w:val="008C437F"/>
    <w:rsid w:val="008C6151"/>
    <w:rsid w:val="00903CAC"/>
    <w:rsid w:val="00904E29"/>
    <w:rsid w:val="00945646"/>
    <w:rsid w:val="009557E8"/>
    <w:rsid w:val="009565F6"/>
    <w:rsid w:val="00972D24"/>
    <w:rsid w:val="009735A0"/>
    <w:rsid w:val="00987003"/>
    <w:rsid w:val="00987A94"/>
    <w:rsid w:val="00993A7E"/>
    <w:rsid w:val="009947E5"/>
    <w:rsid w:val="00996406"/>
    <w:rsid w:val="009A46AB"/>
    <w:rsid w:val="009B2AE9"/>
    <w:rsid w:val="009B7D60"/>
    <w:rsid w:val="009D2D22"/>
    <w:rsid w:val="009F6F10"/>
    <w:rsid w:val="00A01F66"/>
    <w:rsid w:val="00A3040B"/>
    <w:rsid w:val="00A33A55"/>
    <w:rsid w:val="00A471F6"/>
    <w:rsid w:val="00A614CF"/>
    <w:rsid w:val="00A73073"/>
    <w:rsid w:val="00A73CE2"/>
    <w:rsid w:val="00A8163F"/>
    <w:rsid w:val="00AB38CA"/>
    <w:rsid w:val="00AC3E99"/>
    <w:rsid w:val="00AD0156"/>
    <w:rsid w:val="00B02D31"/>
    <w:rsid w:val="00B151D0"/>
    <w:rsid w:val="00B2546E"/>
    <w:rsid w:val="00B3448D"/>
    <w:rsid w:val="00B37AF0"/>
    <w:rsid w:val="00B4774B"/>
    <w:rsid w:val="00B537EB"/>
    <w:rsid w:val="00BB3D37"/>
    <w:rsid w:val="00BC1143"/>
    <w:rsid w:val="00BC496A"/>
    <w:rsid w:val="00BD5A36"/>
    <w:rsid w:val="00BE2726"/>
    <w:rsid w:val="00C22A45"/>
    <w:rsid w:val="00C26C7E"/>
    <w:rsid w:val="00C3004D"/>
    <w:rsid w:val="00C84138"/>
    <w:rsid w:val="00CC496C"/>
    <w:rsid w:val="00CD7354"/>
    <w:rsid w:val="00CE0E6F"/>
    <w:rsid w:val="00CE2A24"/>
    <w:rsid w:val="00CF0342"/>
    <w:rsid w:val="00D44728"/>
    <w:rsid w:val="00D47072"/>
    <w:rsid w:val="00D4734C"/>
    <w:rsid w:val="00D5700A"/>
    <w:rsid w:val="00D745A4"/>
    <w:rsid w:val="00DA678B"/>
    <w:rsid w:val="00E22F42"/>
    <w:rsid w:val="00E3042C"/>
    <w:rsid w:val="00E3606A"/>
    <w:rsid w:val="00E56A33"/>
    <w:rsid w:val="00E605EF"/>
    <w:rsid w:val="00E726CF"/>
    <w:rsid w:val="00E76180"/>
    <w:rsid w:val="00EA0920"/>
    <w:rsid w:val="00EC11C2"/>
    <w:rsid w:val="00EE2BDD"/>
    <w:rsid w:val="00EE4E79"/>
    <w:rsid w:val="00EE6F5B"/>
    <w:rsid w:val="00EE73BD"/>
    <w:rsid w:val="00EF542D"/>
    <w:rsid w:val="00EF6B31"/>
    <w:rsid w:val="00F11BAE"/>
    <w:rsid w:val="00F2179E"/>
    <w:rsid w:val="00F52B5A"/>
    <w:rsid w:val="00F64CCE"/>
    <w:rsid w:val="00F75FCD"/>
    <w:rsid w:val="00F82B29"/>
    <w:rsid w:val="00F830E0"/>
    <w:rsid w:val="00F835B4"/>
    <w:rsid w:val="00F84903"/>
    <w:rsid w:val="00F8583D"/>
    <w:rsid w:val="00F943EA"/>
    <w:rsid w:val="00F969E3"/>
    <w:rsid w:val="00FB072F"/>
    <w:rsid w:val="00FC310E"/>
    <w:rsid w:val="00FD71CE"/>
    <w:rsid w:val="00FD7F52"/>
    <w:rsid w:val="00FE03F7"/>
    <w:rsid w:val="00FE7E90"/>
    <w:rsid w:val="00FF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50FBDDC-453B-494A-A102-A7F06684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3BD"/>
    <w:pPr>
      <w:spacing w:line="280" w:lineRule="atLeast"/>
    </w:pPr>
    <w:rPr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3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EE73BD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EE73BD"/>
    <w:pPr>
      <w:spacing w:line="240" w:lineRule="auto"/>
    </w:pPr>
    <w:rPr>
      <w:rFonts w:ascii="Calibri" w:hAnsi="Calibri"/>
      <w:sz w:val="22"/>
      <w:lang w:val="en-US" w:bidi="en-US"/>
    </w:rPr>
  </w:style>
  <w:style w:type="paragraph" w:customStyle="1" w:styleId="Questionairetext">
    <w:name w:val="Questionaire_text"/>
    <w:basedOn w:val="Normal"/>
    <w:qFormat/>
    <w:rsid w:val="00EE73BD"/>
    <w:pPr>
      <w:spacing w:line="210" w:lineRule="exact"/>
    </w:pPr>
    <w:rPr>
      <w:noProof/>
      <w:color w:val="000000"/>
      <w:sz w:val="17"/>
      <w:szCs w:val="17"/>
      <w:lang w:val="en-US"/>
    </w:rPr>
  </w:style>
  <w:style w:type="paragraph" w:styleId="Footer">
    <w:name w:val="footer"/>
    <w:basedOn w:val="Normal"/>
    <w:link w:val="FooterChar"/>
    <w:unhideWhenUsed/>
    <w:rsid w:val="00EE73BD"/>
    <w:pPr>
      <w:tabs>
        <w:tab w:val="center" w:pos="4680"/>
        <w:tab w:val="right" w:pos="9360"/>
      </w:tabs>
      <w:spacing w:line="240" w:lineRule="auto"/>
    </w:pPr>
    <w:rPr>
      <w:rFonts w:ascii="Calibri" w:hAnsi="Calibri"/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E73BD"/>
    <w:rPr>
      <w:rFonts w:ascii="Calibri" w:hAnsi="Calibri"/>
      <w:sz w:val="22"/>
      <w:lang w:val="en-US"/>
    </w:rPr>
  </w:style>
  <w:style w:type="paragraph" w:customStyle="1" w:styleId="Bodycopybullet">
    <w:name w:val="Body copy bullet"/>
    <w:qFormat/>
    <w:rsid w:val="00EE73BD"/>
    <w:pPr>
      <w:numPr>
        <w:numId w:val="2"/>
      </w:numPr>
      <w:spacing w:line="240" w:lineRule="exact"/>
      <w:ind w:left="284" w:hanging="284"/>
    </w:pPr>
    <w:rPr>
      <w:rFonts w:ascii="Calibri" w:hAnsi="Calibri"/>
      <w:color w:val="000000"/>
      <w:sz w:val="18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C496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96A"/>
  </w:style>
  <w:style w:type="paragraph" w:styleId="ListParagraph">
    <w:name w:val="List Paragraph"/>
    <w:basedOn w:val="Normal"/>
    <w:uiPriority w:val="34"/>
    <w:qFormat/>
    <w:rsid w:val="006515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4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40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26C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C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C7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C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C7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xamsupport@actuari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2A18D-9EBE-46BE-B4F9-99771BC5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Actuarial Profession</Company>
  <LinksUpToDate>false</LinksUpToDate>
  <CharactersWithSpaces>1241</CharactersWithSpaces>
  <SharedDoc>false</SharedDoc>
  <HLinks>
    <vt:vector size="6" baseType="variant">
      <vt:variant>
        <vt:i4>3211338</vt:i4>
      </vt:variant>
      <vt:variant>
        <vt:i4>0</vt:i4>
      </vt:variant>
      <vt:variant>
        <vt:i4>0</vt:i4>
      </vt:variant>
      <vt:variant>
        <vt:i4>5</vt:i4>
      </vt:variant>
      <vt:variant>
        <vt:lpwstr>mailto:examinations@actuaries.org.uk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Taylor</dc:creator>
  <cp:lastModifiedBy>Julia Cockman</cp:lastModifiedBy>
  <cp:revision>2</cp:revision>
  <cp:lastPrinted>2018-12-18T15:47:00Z</cp:lastPrinted>
  <dcterms:created xsi:type="dcterms:W3CDTF">2021-07-09T14:56:00Z</dcterms:created>
  <dcterms:modified xsi:type="dcterms:W3CDTF">2021-07-09T14:56:00Z</dcterms:modified>
</cp:coreProperties>
</file>